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Calibri" w:hAnsi="Calibri" w:cs="Calibri"/>
          <w:sz w:val="28"/>
          <w:sz-cs w:val="28"/>
          <w:b/>
        </w:rPr>
        <w:t xml:space="preserve">Retreat — Bulletin Announcement to Accompany CIR Logo</w:t>
      </w:r>
    </w:p>
    <w:p>
      <w:pPr/>
      <w:r>
        <w:rPr>
          <w:rFonts w:ascii="Calibri" w:hAnsi="Calibri" w:cs="Calibri"/>
          <w:sz w:val="24"/>
          <w:sz-cs w:val="24"/>
        </w:rPr>
        <w:t xml:space="preserve"/>
      </w:r>
    </w:p>
    <w:p>
      <w:pPr/>
      <w:r>
        <w:rPr>
          <w:rFonts w:ascii="Calibri" w:hAnsi="Calibri" w:cs="Calibri"/>
          <w:sz w:val="24"/>
          <w:sz-cs w:val="24"/>
        </w:rPr>
        <w:t xml:space="preserve">Find help in overcoming addictions &amp; unhealthy attachments on this Catholic in Recovery retreat! Friday, May 8th through Sunday, May 10th at Our Lady of Guadalupe Catholic Camp, Wellston, OK</w:t>
      </w:r>
    </w:p>
    <w:p>
      <w:pPr/>
      <w:r>
        <w:rPr>
          <w:rFonts w:ascii="Calibri" w:hAnsi="Calibri" w:cs="Calibri"/>
          <w:sz w:val="24"/>
          <w:sz-cs w:val="24"/>
        </w:rPr>
        <w:t xml:space="preserve"/>
      </w:r>
    </w:p>
    <w:p>
      <w:pPr/>
      <w:r>
        <w:rPr>
          <w:rFonts w:ascii="Calibri" w:hAnsi="Calibri" w:cs="Calibri"/>
          <w:sz w:val="24"/>
          <w:sz-cs w:val="24"/>
        </w:rPr>
        <w:t xml:space="preserve">A weekend-long retreat for women impacted by addiction. Participants will be immersed in witness talks, discussions, Catholic in Recovery meetings, sacraments &amp; fellowship.</w:t>
      </w:r>
    </w:p>
    <w:p>
      <w:pPr/>
      <w:r>
        <w:rPr>
          <w:rFonts w:ascii="Calibri" w:hAnsi="Calibri" w:cs="Calibri"/>
          <w:sz w:val="24"/>
          <w:sz-cs w:val="24"/>
        </w:rPr>
        <w:t xml:space="preserve"/>
      </w:r>
    </w:p>
    <w:p>
      <w:pPr/>
      <w:r>
        <w:rPr>
          <w:rFonts w:ascii="Calibri" w:hAnsi="Calibri" w:cs="Calibri"/>
          <w:sz w:val="24"/>
          <w:sz-cs w:val="24"/>
        </w:rPr>
        <w:t xml:space="preserve">REGISTER ONLINE by visiting www.catholicinrecovery.com/events</w:t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CocoaOOXMLWriter/2487.7</generator>
</meta>
</file>